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91427258"/>
        <w:docPartObj>
          <w:docPartGallery w:val="Cover Pages"/>
          <w:docPartUnique/>
        </w:docPartObj>
      </w:sdtPr>
      <w:sdtEndPr/>
      <w:sdtContent>
        <w:p w14:paraId="0F8710F6" w14:textId="77777777" w:rsidR="003735FC" w:rsidRDefault="003735FC"/>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17"/>
          </w:tblGrid>
          <w:tr w:rsidR="003735FC" w14:paraId="30C5E07E" w14:textId="77777777" w:rsidTr="003735FC">
            <w:tc>
              <w:tcPr>
                <w:tcW w:w="7672" w:type="dxa"/>
                <w:tcBorders>
                  <w:left w:val="single" w:sz="4" w:space="0" w:color="000000"/>
                </w:tcBorders>
                <w:tcMar>
                  <w:top w:w="216" w:type="dxa"/>
                  <w:left w:w="115" w:type="dxa"/>
                  <w:bottom w:w="216" w:type="dxa"/>
                  <w:right w:w="115" w:type="dxa"/>
                </w:tcMar>
              </w:tcPr>
              <w:p w14:paraId="4BA269E9" w14:textId="5FBCC069" w:rsidR="003735FC" w:rsidRDefault="003735FC">
                <w:pPr>
                  <w:pStyle w:val="NoSpacing"/>
                  <w:rPr>
                    <w:color w:val="2F5496" w:themeColor="accent1" w:themeShade="BF"/>
                    <w:sz w:val="24"/>
                  </w:rPr>
                </w:pPr>
                <w:r w:rsidRPr="003735FC">
                  <w:rPr>
                    <w:sz w:val="24"/>
                    <w:szCs w:val="24"/>
                  </w:rPr>
                  <w:t>Company X</w:t>
                </w:r>
              </w:p>
            </w:tc>
          </w:tr>
          <w:tr w:rsidR="003735FC" w14:paraId="2D1BC85B" w14:textId="77777777" w:rsidTr="003735FC">
            <w:tc>
              <w:tcPr>
                <w:tcW w:w="7672" w:type="dxa"/>
                <w:tcBorders>
                  <w:left w:val="single" w:sz="4" w:space="0" w:color="000000"/>
                </w:tcBorders>
              </w:tcPr>
              <w:p w14:paraId="32421B3D" w14:textId="003A84A4" w:rsidR="003735FC" w:rsidRDefault="003735FC">
                <w:pPr>
                  <w:pStyle w:val="NoSpacing"/>
                  <w:spacing w:line="216" w:lineRule="auto"/>
                  <w:rPr>
                    <w:rFonts w:asciiTheme="majorHAnsi" w:eastAsiaTheme="majorEastAsia" w:hAnsiTheme="majorHAnsi" w:cstheme="majorBidi"/>
                    <w:color w:val="4472C4" w:themeColor="accent1"/>
                    <w:sz w:val="88"/>
                    <w:szCs w:val="88"/>
                  </w:rPr>
                </w:pPr>
                <w:r w:rsidRPr="003735FC">
                  <w:rPr>
                    <w:rFonts w:asciiTheme="majorHAnsi" w:eastAsiaTheme="majorEastAsia" w:hAnsiTheme="majorHAnsi" w:cstheme="majorBidi"/>
                    <w:sz w:val="88"/>
                    <w:szCs w:val="88"/>
                  </w:rPr>
                  <w:t>Opt-In Form Template</w:t>
                </w:r>
              </w:p>
            </w:tc>
          </w:tr>
          <w:tr w:rsidR="003735FC" w14:paraId="04F3DCA8" w14:textId="77777777" w:rsidTr="003735FC">
            <w:tc>
              <w:tcPr>
                <w:tcW w:w="7672" w:type="dxa"/>
                <w:tcBorders>
                  <w:left w:val="single" w:sz="4" w:space="0" w:color="000000"/>
                </w:tcBorders>
                <w:tcMar>
                  <w:top w:w="216" w:type="dxa"/>
                  <w:left w:w="115" w:type="dxa"/>
                  <w:bottom w:w="216" w:type="dxa"/>
                  <w:right w:w="115" w:type="dxa"/>
                </w:tcMar>
              </w:tcPr>
              <w:p w14:paraId="1DE212B1" w14:textId="39E6D448" w:rsidR="003735FC" w:rsidRDefault="003735FC">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3735FC" w14:paraId="5C1383AB" w14:textId="77777777">
            <w:tc>
              <w:tcPr>
                <w:tcW w:w="7221" w:type="dxa"/>
                <w:tcMar>
                  <w:top w:w="216" w:type="dxa"/>
                  <w:left w:w="115" w:type="dxa"/>
                  <w:bottom w:w="216" w:type="dxa"/>
                  <w:right w:w="115" w:type="dxa"/>
                </w:tcMar>
              </w:tcPr>
              <w:p w14:paraId="1A64D008" w14:textId="0508B3D0" w:rsidR="003735FC" w:rsidRPr="003735FC" w:rsidRDefault="003735FC">
                <w:pPr>
                  <w:pStyle w:val="NoSpacing"/>
                  <w:rPr>
                    <w:sz w:val="28"/>
                    <w:szCs w:val="28"/>
                  </w:rPr>
                </w:pPr>
                <w:r w:rsidRPr="003735FC">
                  <w:rPr>
                    <w:sz w:val="28"/>
                    <w:szCs w:val="28"/>
                  </w:rPr>
                  <w:t>Author</w:t>
                </w:r>
              </w:p>
              <w:p w14:paraId="288D82D2" w14:textId="672E61D2" w:rsidR="003735FC" w:rsidRDefault="003735FC">
                <w:pPr>
                  <w:pStyle w:val="NoSpacing"/>
                  <w:rPr>
                    <w:color w:val="4472C4" w:themeColor="accent1"/>
                    <w:sz w:val="28"/>
                    <w:szCs w:val="28"/>
                  </w:rPr>
                </w:pPr>
              </w:p>
              <w:p w14:paraId="57E089CE" w14:textId="77777777" w:rsidR="003735FC" w:rsidRDefault="003735FC">
                <w:pPr>
                  <w:pStyle w:val="NoSpacing"/>
                  <w:rPr>
                    <w:color w:val="4472C4" w:themeColor="accent1"/>
                  </w:rPr>
                </w:pPr>
              </w:p>
            </w:tc>
          </w:tr>
        </w:tbl>
        <w:p w14:paraId="73AF1D2C" w14:textId="77777777" w:rsidR="003735FC" w:rsidRDefault="003735FC">
          <w:r>
            <w:br w:type="page"/>
          </w:r>
        </w:p>
      </w:sdtContent>
    </w:sdt>
    <w:p w14:paraId="1FFF09F6" w14:textId="77777777" w:rsidR="00275460" w:rsidRDefault="003735FC" w:rsidP="003735FC">
      <w:r>
        <w:lastRenderedPageBreak/>
        <w:t>[Under Section 1 of the POPI Act, ‘direct marketing’ means to approach a person, either in person or by mail or electronic communication, for the direct or indirect purpose of (a) promoting or offering to supply, in the ordinary course of business, any goods or services to the person; or (b) requesting the person to make a donation of any kind of any reason. Direct marketing includes methods of approaching consumers such as telesales, in-person communications/door-to-door marketing, email, SMS, fax, wireless computer access and/or any other form of technological communication.]</w:t>
      </w:r>
    </w:p>
    <w:p w14:paraId="162DE847" w14:textId="77777777" w:rsidR="003735FC" w:rsidRDefault="003735FC" w:rsidP="003735FC"/>
    <w:p w14:paraId="7A34B153" w14:textId="77777777" w:rsidR="003735FC" w:rsidRDefault="003735FC" w:rsidP="003735FC"/>
    <w:p w14:paraId="5283AC92" w14:textId="77777777" w:rsidR="003735FC" w:rsidRDefault="003735FC" w:rsidP="003735FC"/>
    <w:p w14:paraId="20803AC7" w14:textId="77777777" w:rsidR="003735FC" w:rsidRPr="008F1CBC" w:rsidRDefault="008F1CBC" w:rsidP="003735FC">
      <w:pPr>
        <w:rPr>
          <w:u w:val="single"/>
        </w:rPr>
      </w:pPr>
      <w:r>
        <w:rPr>
          <w:noProof/>
        </w:rPr>
        <mc:AlternateContent>
          <mc:Choice Requires="wps">
            <w:drawing>
              <wp:anchor distT="0" distB="0" distL="114300" distR="114300" simplePos="0" relativeHeight="251663360" behindDoc="0" locked="0" layoutInCell="1" allowOverlap="1" wp14:anchorId="35045580" wp14:editId="0250E945">
                <wp:simplePos x="0" y="0"/>
                <wp:positionH relativeFrom="margin">
                  <wp:align>left</wp:align>
                </wp:positionH>
                <wp:positionV relativeFrom="paragraph">
                  <wp:posOffset>120650</wp:posOffset>
                </wp:positionV>
                <wp:extent cx="2355850" cy="12700"/>
                <wp:effectExtent l="0" t="0" r="25400" b="25400"/>
                <wp:wrapNone/>
                <wp:docPr id="3" name="Straight Connector 3"/>
                <wp:cNvGraphicFramePr/>
                <a:graphic xmlns:a="http://schemas.openxmlformats.org/drawingml/2006/main">
                  <a:graphicData uri="http://schemas.microsoft.com/office/word/2010/wordprocessingShape">
                    <wps:wsp>
                      <wps:cNvCnPr/>
                      <wps:spPr>
                        <a:xfrm flipV="1">
                          <a:off x="0" y="0"/>
                          <a:ext cx="23558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89D1D" id="Straight Connector 3"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9.5pt" to="1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" strokecolor="black [3200]" strokeweight=".5pt">
                <v:stroke joinstyle="miter"/>
                <w10:wrap anchorx="margin"/>
              </v:line>
            </w:pict>
          </mc:Fallback>
        </mc:AlternateContent>
      </w:r>
      <w:r>
        <w:rPr>
          <w:u w:val="single"/>
        </w:rPr>
        <w:t xml:space="preserve">                </w:t>
      </w:r>
    </w:p>
    <w:p w14:paraId="725BA0AF" w14:textId="77777777" w:rsidR="003735FC" w:rsidRDefault="003735FC" w:rsidP="003735FC">
      <w:r>
        <w:t>Name of Data Subject</w:t>
      </w:r>
    </w:p>
    <w:p w14:paraId="403042D9" w14:textId="77777777" w:rsidR="003735FC" w:rsidRDefault="003735FC" w:rsidP="003735FC"/>
    <w:p w14:paraId="1681609E" w14:textId="77777777" w:rsidR="003735FC" w:rsidRDefault="003735FC" w:rsidP="003735FC"/>
    <w:p w14:paraId="7C644272" w14:textId="77777777" w:rsidR="003735FC" w:rsidRDefault="003735FC" w:rsidP="003735FC">
      <w:r>
        <w:t>Opt-in for the following</w:t>
      </w:r>
      <w:r w:rsidR="008F1CBC">
        <w:t>:</w:t>
      </w:r>
    </w:p>
    <w:p w14:paraId="2D560055" w14:textId="77777777" w:rsidR="003735FC" w:rsidRDefault="008F1CBC" w:rsidP="003735FC">
      <w:r>
        <w:sym w:font="Symbol" w:char="F0FF"/>
      </w:r>
      <w:r>
        <w:t xml:space="preserve"> </w:t>
      </w:r>
      <w:r w:rsidR="003735FC">
        <w:t>Telesales</w:t>
      </w:r>
    </w:p>
    <w:p w14:paraId="57578C87" w14:textId="77777777" w:rsidR="003735FC" w:rsidRDefault="008F1CBC" w:rsidP="003735FC">
      <w:r>
        <w:sym w:font="Symbol" w:char="F0FF"/>
      </w:r>
      <w:r>
        <w:t xml:space="preserve"> I</w:t>
      </w:r>
      <w:r w:rsidR="003735FC" w:rsidRPr="003735FC">
        <w:t>n-person communication</w:t>
      </w:r>
    </w:p>
    <w:p w14:paraId="54B6F41A" w14:textId="77777777" w:rsidR="003735FC" w:rsidRDefault="008F1CBC" w:rsidP="003735FC">
      <w:r>
        <w:sym w:font="Symbol" w:char="F0FF"/>
      </w:r>
      <w:r>
        <w:t xml:space="preserve"> </w:t>
      </w:r>
      <w:r w:rsidR="003735FC">
        <w:t>Door-to-door marketing</w:t>
      </w:r>
    </w:p>
    <w:p w14:paraId="09BF7A37" w14:textId="77777777" w:rsidR="003735FC" w:rsidRDefault="008F1CBC" w:rsidP="003735FC">
      <w:r>
        <w:sym w:font="Symbol" w:char="F0FF"/>
      </w:r>
      <w:r>
        <w:t xml:space="preserve"> </w:t>
      </w:r>
      <w:r w:rsidR="003735FC">
        <w:t>Email</w:t>
      </w:r>
    </w:p>
    <w:p w14:paraId="11C0519F" w14:textId="77777777" w:rsidR="003735FC" w:rsidRDefault="008F1CBC" w:rsidP="003735FC">
      <w:r>
        <w:sym w:font="Symbol" w:char="F0FF"/>
      </w:r>
      <w:r>
        <w:t xml:space="preserve"> </w:t>
      </w:r>
      <w:r w:rsidR="003735FC">
        <w:t>SMS</w:t>
      </w:r>
    </w:p>
    <w:p w14:paraId="1A07F8BC" w14:textId="77777777" w:rsidR="003735FC" w:rsidRDefault="008F1CBC" w:rsidP="003735FC">
      <w:r>
        <w:sym w:font="Symbol" w:char="F0FF"/>
      </w:r>
      <w:r>
        <w:t xml:space="preserve"> </w:t>
      </w:r>
      <w:r w:rsidR="003735FC">
        <w:t>Fax</w:t>
      </w:r>
    </w:p>
    <w:p w14:paraId="3EDE1213" w14:textId="77777777" w:rsidR="003735FC" w:rsidRDefault="008F1CBC" w:rsidP="003735FC">
      <w:r>
        <w:sym w:font="Symbol" w:char="F0FF"/>
      </w:r>
      <w:r>
        <w:t xml:space="preserve"> </w:t>
      </w:r>
      <w:r w:rsidR="003735FC">
        <w:t>Wireless Computer Access</w:t>
      </w:r>
    </w:p>
    <w:p w14:paraId="68682B35" w14:textId="77777777" w:rsidR="003735FC" w:rsidRDefault="008F1CBC" w:rsidP="003735FC">
      <w:r>
        <w:sym w:font="Symbol" w:char="F0FF"/>
      </w:r>
      <w:r>
        <w:t xml:space="preserve"> </w:t>
      </w:r>
      <w:r w:rsidR="003735FC">
        <w:t>All</w:t>
      </w:r>
    </w:p>
    <w:p w14:paraId="7F4E74F4" w14:textId="77777777" w:rsidR="003735FC" w:rsidRDefault="003735FC" w:rsidP="003735FC"/>
    <w:p w14:paraId="7FE9B9A3" w14:textId="77777777" w:rsidR="003735FC" w:rsidRDefault="003735FC" w:rsidP="003735FC"/>
    <w:p w14:paraId="44838BF0" w14:textId="77777777" w:rsidR="003735FC" w:rsidRDefault="008F1CBC" w:rsidP="003735FC">
      <w:r>
        <w:rPr>
          <w:noProof/>
        </w:rPr>
        <mc:AlternateContent>
          <mc:Choice Requires="wps">
            <w:drawing>
              <wp:anchor distT="0" distB="0" distL="114300" distR="114300" simplePos="0" relativeHeight="251661312" behindDoc="0" locked="0" layoutInCell="1" allowOverlap="1" wp14:anchorId="7511A067" wp14:editId="4043934B">
                <wp:simplePos x="0" y="0"/>
                <wp:positionH relativeFrom="margin">
                  <wp:align>left</wp:align>
                </wp:positionH>
                <wp:positionV relativeFrom="paragraph">
                  <wp:posOffset>164465</wp:posOffset>
                </wp:positionV>
                <wp:extent cx="2355850" cy="1270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23558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9C9AA" id="Straight Connector 2"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2.95pt" to="18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" strokecolor="black [3200]" strokeweight=".5pt">
                <v:stroke joinstyle="miter"/>
                <w10:wrap anchorx="margin"/>
              </v:line>
            </w:pict>
          </mc:Fallback>
        </mc:AlternateContent>
      </w:r>
    </w:p>
    <w:p w14:paraId="059C5B6B" w14:textId="77777777" w:rsidR="003735FC" w:rsidRDefault="003735FC" w:rsidP="003735FC">
      <w:r>
        <w:t>Signature</w:t>
      </w:r>
    </w:p>
    <w:p w14:paraId="5A6BDA8E" w14:textId="77777777" w:rsidR="003735FC" w:rsidRDefault="003735FC" w:rsidP="003735FC"/>
    <w:p w14:paraId="76AC6CBF" w14:textId="77777777" w:rsidR="003735FC" w:rsidRDefault="008F1CBC" w:rsidP="003735FC">
      <w:r>
        <w:rPr>
          <w:noProof/>
        </w:rPr>
        <mc:AlternateContent>
          <mc:Choice Requires="wps">
            <w:drawing>
              <wp:anchor distT="0" distB="0" distL="114300" distR="114300" simplePos="0" relativeHeight="251659264" behindDoc="0" locked="0" layoutInCell="1" allowOverlap="1" wp14:anchorId="7B76892C" wp14:editId="0D795087">
                <wp:simplePos x="0" y="0"/>
                <wp:positionH relativeFrom="margin">
                  <wp:align>left</wp:align>
                </wp:positionH>
                <wp:positionV relativeFrom="paragraph">
                  <wp:posOffset>222885</wp:posOffset>
                </wp:positionV>
                <wp:extent cx="235585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23558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317D0"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7.55pt" to="18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" strokecolor="black [3200]" strokeweight=".5pt">
                <v:stroke joinstyle="miter"/>
                <w10:wrap anchorx="margin"/>
              </v:line>
            </w:pict>
          </mc:Fallback>
        </mc:AlternateContent>
      </w:r>
    </w:p>
    <w:p w14:paraId="4FD4E28F" w14:textId="77777777" w:rsidR="003735FC" w:rsidRDefault="003735FC" w:rsidP="003735FC">
      <w:r>
        <w:t>Date</w:t>
      </w:r>
    </w:p>
    <w:sectPr w:rsidR="003735FC" w:rsidSect="003735FC">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3FE3A" w14:textId="77777777" w:rsidR="00D46C53" w:rsidRDefault="00D46C53" w:rsidP="004B614F">
      <w:pPr>
        <w:spacing w:after="0" w:line="240" w:lineRule="auto"/>
      </w:pPr>
      <w:r>
        <w:separator/>
      </w:r>
    </w:p>
  </w:endnote>
  <w:endnote w:type="continuationSeparator" w:id="0">
    <w:p w14:paraId="1697ADBE" w14:textId="77777777" w:rsidR="00D46C53" w:rsidRDefault="00D46C53" w:rsidP="004B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D7F7F" w14:textId="77777777" w:rsidR="00D46C53" w:rsidRDefault="00D46C53" w:rsidP="004B614F">
      <w:pPr>
        <w:spacing w:after="0" w:line="240" w:lineRule="auto"/>
      </w:pPr>
      <w:r>
        <w:separator/>
      </w:r>
    </w:p>
  </w:footnote>
  <w:footnote w:type="continuationSeparator" w:id="0">
    <w:p w14:paraId="639F1E0B" w14:textId="77777777" w:rsidR="00D46C53" w:rsidRDefault="00D46C53" w:rsidP="004B6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FC"/>
    <w:rsid w:val="00275460"/>
    <w:rsid w:val="003735FC"/>
    <w:rsid w:val="004B614F"/>
    <w:rsid w:val="004E1D11"/>
    <w:rsid w:val="005643DB"/>
    <w:rsid w:val="005E5C27"/>
    <w:rsid w:val="00737FA7"/>
    <w:rsid w:val="008F1CBC"/>
    <w:rsid w:val="00D46C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4F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35F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735FC"/>
    <w:rPr>
      <w:rFonts w:eastAsiaTheme="minorEastAsia"/>
      <w:lang w:val="en-US"/>
    </w:rPr>
  </w:style>
  <w:style w:type="paragraph" w:styleId="Header">
    <w:name w:val="header"/>
    <w:basedOn w:val="Normal"/>
    <w:link w:val="HeaderChar"/>
    <w:uiPriority w:val="99"/>
    <w:unhideWhenUsed/>
    <w:rsid w:val="004B6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14F"/>
  </w:style>
  <w:style w:type="paragraph" w:styleId="Footer">
    <w:name w:val="footer"/>
    <w:basedOn w:val="Normal"/>
    <w:link w:val="FooterChar"/>
    <w:uiPriority w:val="99"/>
    <w:unhideWhenUsed/>
    <w:rsid w:val="004B6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649A00E346F45A682D3B11B1EBDCA" ma:contentTypeVersion="4" ma:contentTypeDescription="Create a new document." ma:contentTypeScope="" ma:versionID="bd9ba70036ffae078c09b82e1c6ae4f6">
  <xsd:schema xmlns:xsd="http://www.w3.org/2001/XMLSchema" xmlns:xs="http://www.w3.org/2001/XMLSchema" xmlns:p="http://schemas.microsoft.com/office/2006/metadata/properties" xmlns:ns2="270b2954-6871-4783-b233-5b59c8e47003" targetNamespace="http://schemas.microsoft.com/office/2006/metadata/properties" ma:root="true" ma:fieldsID="d6f1a8b43b10cf75618e5d50db39683f" ns2:_="">
    <xsd:import namespace="270b2954-6871-4783-b233-5b59c8e470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b2954-6871-4783-b233-5b59c8e47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92D22-F134-4C34-AAD4-519168CBCD36}"/>
</file>

<file path=customXml/itemProps2.xml><?xml version="1.0" encoding="utf-8"?>
<ds:datastoreItem xmlns:ds="http://schemas.openxmlformats.org/officeDocument/2006/customXml" ds:itemID="{9B9B6C0C-ACDA-4302-B607-83A181CDFCA4}"/>
</file>

<file path=customXml/itemProps3.xml><?xml version="1.0" encoding="utf-8"?>
<ds:datastoreItem xmlns:ds="http://schemas.openxmlformats.org/officeDocument/2006/customXml" ds:itemID="{8DCA34B7-85FA-4889-93C5-32117B9CF135}"/>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2021-10-27T14:39:00Z</dcterms:created>
  <dcterms:modified xsi:type="dcterms:W3CDTF">2021-10-27T14:39:00Z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0x0101002DE649A00E346F45A682D3B11B1EBDCA</vt:lpwstr>
  </property>
</Properties>
</file>