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2">
      <w:pPr>
        <w:pageBreakBefore w:val="0"/>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{Programme name} Frequently Asked Questions</w:t>
      </w:r>
    </w:p>
    <w:p w:rsidR="00000000" w:rsidDel="00000000" w:rsidP="00000000" w:rsidRDefault="00000000" w:rsidRPr="00000000" w14:paraId="00000003">
      <w:pPr>
        <w:pageBreakBefore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4">
      <w:pPr>
        <w:pageBreakBefore w:val="0"/>
        <w:rPr>
          <w:rFonts w:ascii="Helvetica Neue" w:cs="Helvetica Neue" w:eastAsia="Helvetica Neue" w:hAnsi="Helvetica Neue"/>
          <w:i w:val="1"/>
          <w:color w:val="133aa1"/>
          <w:sz w:val="16"/>
          <w:szCs w:val="16"/>
        </w:rPr>
      </w:pPr>
      <w:r w:rsidDel="00000000" w:rsidR="00000000" w:rsidRPr="00000000">
        <w:rPr>
          <w:rFonts w:ascii="Helvetica Neue" w:cs="Helvetica Neue" w:eastAsia="Helvetica Neue" w:hAnsi="Helvetica Neue"/>
          <w:i w:val="1"/>
          <w:color w:val="133aa1"/>
          <w:sz w:val="16"/>
          <w:szCs w:val="16"/>
          <w:rtl w:val="0"/>
        </w:rPr>
        <w:t xml:space="preserve">Below are some commonly asked questions from entrepreneurs. You can add answers to these questions here, and feature them on your website or programme brochure. These questions may be asked via your social media channels, so ensure that whoever is managing your channels understands them well.</w:t>
      </w:r>
    </w:p>
    <w:p w:rsidR="00000000" w:rsidDel="00000000" w:rsidP="00000000" w:rsidRDefault="00000000" w:rsidRPr="00000000" w14:paraId="00000005">
      <w:pPr>
        <w:pageBreakBefore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6">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What is the cost of the programme?</w:t>
      </w:r>
    </w:p>
    <w:p w:rsidR="00000000" w:rsidDel="00000000" w:rsidP="00000000" w:rsidRDefault="00000000" w:rsidRPr="00000000" w14:paraId="00000007">
      <w:pPr>
        <w:pageBreakBefore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8">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What will I gain from being on the programme?</w:t>
      </w:r>
    </w:p>
    <w:p w:rsidR="00000000" w:rsidDel="00000000" w:rsidP="00000000" w:rsidRDefault="00000000" w:rsidRPr="00000000" w14:paraId="00000009">
      <w:pPr>
        <w:pageBreakBefore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A">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How much time do I need for the programme?</w:t>
      </w:r>
    </w:p>
    <w:p w:rsidR="00000000" w:rsidDel="00000000" w:rsidP="00000000" w:rsidRDefault="00000000" w:rsidRPr="00000000" w14:paraId="0000000B">
      <w:pPr>
        <w:pageBreakBefore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C">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Do I need a laptop/ smartphone to participate in the programme?</w:t>
      </w:r>
    </w:p>
    <w:p w:rsidR="00000000" w:rsidDel="00000000" w:rsidP="00000000" w:rsidRDefault="00000000" w:rsidRPr="00000000" w14:paraId="0000000D">
      <w:pPr>
        <w:pageBreakBefore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E">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Is there funding available?</w:t>
      </w:r>
    </w:p>
    <w:p w:rsidR="00000000" w:rsidDel="00000000" w:rsidP="00000000" w:rsidRDefault="00000000" w:rsidRPr="00000000" w14:paraId="0000000F">
      <w:pPr>
        <w:pageBreakBefore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0">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Is there any allowance for travel/ data?</w:t>
      </w:r>
    </w:p>
    <w:p w:rsidR="00000000" w:rsidDel="00000000" w:rsidP="00000000" w:rsidRDefault="00000000" w:rsidRPr="00000000" w14:paraId="00000011">
      <w:pPr>
        <w:pageBreakBefore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2">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Can I bring my co-founder to the training?</w:t>
      </w:r>
    </w:p>
    <w:p w:rsidR="00000000" w:rsidDel="00000000" w:rsidP="00000000" w:rsidRDefault="00000000" w:rsidRPr="00000000" w14:paraId="00000013">
      <w:pPr>
        <w:pageBreakBefore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4">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What happens if I can’t make a meet-up/ session?</w:t>
      </w:r>
    </w:p>
    <w:p w:rsidR="00000000" w:rsidDel="00000000" w:rsidP="00000000" w:rsidRDefault="00000000" w:rsidRPr="00000000" w14:paraId="00000015">
      <w:pPr>
        <w:pageBreakBefore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6">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What happens after the programme?</w:t>
      </w:r>
    </w:p>
    <w:p w:rsidR="00000000" w:rsidDel="00000000" w:rsidP="00000000" w:rsidRDefault="00000000" w:rsidRPr="00000000" w14:paraId="00000017">
      <w:pPr>
        <w:pageBreakBefore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8">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Do I get a certificate?</w:t>
      </w:r>
    </w:p>
    <w:p w:rsidR="00000000" w:rsidDel="00000000" w:rsidP="00000000" w:rsidRDefault="00000000" w:rsidRPr="00000000" w14:paraId="00000019">
      <w:pPr>
        <w:pageBreakBefore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A">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Is the programme accredited?</w:t>
      </w:r>
    </w:p>
    <w:p w:rsidR="00000000" w:rsidDel="00000000" w:rsidP="00000000" w:rsidRDefault="00000000" w:rsidRPr="00000000" w14:paraId="0000001B">
      <w:pPr>
        <w:pageBreakBefore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C">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Can you help me build my app/ platform?</w:t>
      </w:r>
    </w:p>
    <w:p w:rsidR="00000000" w:rsidDel="00000000" w:rsidP="00000000" w:rsidRDefault="00000000" w:rsidRPr="00000000" w14:paraId="0000001D">
      <w:pPr>
        <w:pageBreakBefore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E">
      <w:pPr>
        <w:pageBreakBefore w:val="0"/>
        <w:rPr>
          <w:rFonts w:ascii="Helvetica Neue" w:cs="Helvetica Neue" w:eastAsia="Helvetica Neue" w:hAnsi="Helvetica Neue"/>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ageBreakBefore w:val="0"/>
      <w:jc w:val="center"/>
      <w:rPr/>
    </w:pPr>
    <w:r w:rsidDel="00000000" w:rsidR="00000000" w:rsidRPr="00000000">
      <w:rPr/>
      <w:drawing>
        <wp:inline distB="114300" distT="114300" distL="114300" distR="114300">
          <wp:extent cx="1747838" cy="78708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47838" cy="78708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